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C81E5C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486D3C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№ 720815-8 «О внесении изменения в статью 4.5 Кодекса Российской Федерации об административных правонарушениях» (об увеличении срока давности привлечения к административной ответственности за совершение правонарушений в области обращения с животными)</w:t>
            </w:r>
          </w:p>
        </w:tc>
        <w:tc>
          <w:tcPr>
            <w:tcW w:w="5811" w:type="dxa"/>
          </w:tcPr>
          <w:p w:rsidR="001D58BF" w:rsidRPr="00A663E6" w:rsidRDefault="00486D3C" w:rsidP="0003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увеличить срок давности привлечения к административной ответственности за совершение административных правонарушений в области обращения с животными до одного года</w:t>
            </w:r>
          </w:p>
        </w:tc>
        <w:tc>
          <w:tcPr>
            <w:tcW w:w="1843" w:type="dxa"/>
          </w:tcPr>
          <w:p w:rsidR="001D58BF" w:rsidRPr="00A663E6" w:rsidRDefault="00486D3C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6D3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Ленинградской области</w:t>
            </w:r>
          </w:p>
        </w:tc>
        <w:tc>
          <w:tcPr>
            <w:tcW w:w="1701" w:type="dxa"/>
          </w:tcPr>
          <w:p w:rsidR="00486D3C" w:rsidRPr="00A663E6" w:rsidRDefault="00486D3C" w:rsidP="00486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A83318" w:rsidRDefault="00486D3C" w:rsidP="00A833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</w:t>
            </w:r>
          </w:p>
          <w:p w:rsidR="001D58BF" w:rsidRPr="00A663E6" w:rsidRDefault="00486D3C" w:rsidP="00A833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</w:t>
            </w:r>
            <w:proofErr w:type="gramEnd"/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законопроект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C81E5C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486D3C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729732-8 «О внесении изменений в Федеральный закон «О порядке рассмотрения обращений граждан Российской Федерации» (в части совершенствования правоотношений, связанных с реализацией гражданами права на обращение в форме электронного документа)</w:t>
            </w:r>
          </w:p>
        </w:tc>
        <w:tc>
          <w:tcPr>
            <w:tcW w:w="5811" w:type="dxa"/>
          </w:tcPr>
          <w:p w:rsidR="006D1374" w:rsidRPr="00A663E6" w:rsidRDefault="00486D3C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уточнить требования к обращению гражданина в форме электронного документа и указать, что для получения ответа или уведомления о переадресации в обращении гражданина в форме электронного документа должен быть указан электронный адрес, доменное имя которого находится в российской национальной доменной зоне. В случае, если в обращении, поступившем в государственный орган, орган местного самоуправления или должностному лицу в форме электронного документа, не будет указан адрес электронной почты, доменное имя которого находится в российской национальной доменной зоне, ответ на обращение даваться не будет</w:t>
            </w:r>
          </w:p>
        </w:tc>
        <w:tc>
          <w:tcPr>
            <w:tcW w:w="1843" w:type="dxa"/>
          </w:tcPr>
          <w:p w:rsidR="006D1374" w:rsidRPr="00A663E6" w:rsidRDefault="00486D3C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6D3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Краснодарского края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486D3C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663E6" w:rsidRDefault="00924B46" w:rsidP="006D13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бюджетной, налоговой, экономической политике и имущественным отношениям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C81E5C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6D1374" w:rsidRPr="00A663E6" w:rsidRDefault="003A49AB" w:rsidP="0031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731795-8 «О внесении изменений в статью 32 Федерального закона «Об особых экономических зонах в Российской Федерации» и статью 22 Земельного кодекса Российской Федерации» (в </w:t>
            </w:r>
            <w:r w:rsidRPr="003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части передачи в залог арендных прав на земельные участки)</w:t>
            </w:r>
          </w:p>
        </w:tc>
        <w:tc>
          <w:tcPr>
            <w:tcW w:w="5811" w:type="dxa"/>
          </w:tcPr>
          <w:p w:rsidR="006D1374" w:rsidRPr="00A663E6" w:rsidRDefault="003A49AB" w:rsidP="00535C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Законопроект подготовлен в целях совершенствования законодательства в области регулирования деятельности особых экономических зон. В целях привлечения внешнего заемного финансирования для реализации инвестиционных проектов резидентов особых экономических зон на этапе строительства законопроектом </w:t>
            </w:r>
            <w:r w:rsidRPr="003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предлагается снять ограничения по передаче резидентами особых экономических зон арендных прав на предоставленные им земельные участки, находящиеся в государственной (муниципальной) собственности, а залог</w:t>
            </w:r>
          </w:p>
        </w:tc>
        <w:tc>
          <w:tcPr>
            <w:tcW w:w="1843" w:type="dxa"/>
          </w:tcPr>
          <w:p w:rsidR="006D1374" w:rsidRPr="00A663E6" w:rsidRDefault="003A49AB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C81E5C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04ACB" w:rsidRPr="00A663E6" w:rsidRDefault="00ED28AC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725549-8 «О внесении изменений в Закон Российской Федерации «О ветеринарии» (о совершенствовании правил определения </w:t>
            </w:r>
            <w:proofErr w:type="spellStart"/>
            <w:r w:rsidRPr="00ED2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зоосанитарного</w:t>
            </w:r>
            <w:proofErr w:type="spellEnd"/>
            <w:r w:rsidRPr="00ED2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статуса объектов)</w:t>
            </w:r>
          </w:p>
        </w:tc>
        <w:tc>
          <w:tcPr>
            <w:tcW w:w="5811" w:type="dxa"/>
          </w:tcPr>
          <w:p w:rsidR="00ED28AC" w:rsidRPr="002B5A3D" w:rsidRDefault="00ED28AC" w:rsidP="00ED28A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Законопроектом вносятся изменения в части совершенствования процедуры определения </w:t>
            </w:r>
            <w:proofErr w:type="spellStart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зоосанитарного</w:t>
            </w:r>
            <w:proofErr w:type="spellEnd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статуса объектов –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животных, по производству, переработке и хранению подконтрольных товаров.</w:t>
            </w:r>
          </w:p>
          <w:p w:rsidR="00ED28AC" w:rsidRPr="002B5A3D" w:rsidRDefault="00ED28AC" w:rsidP="00ED28A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настоящее время Законом предусмотрено, что объекты могут иметь один из четырех </w:t>
            </w:r>
            <w:proofErr w:type="spellStart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зоосанитарных</w:t>
            </w:r>
            <w:proofErr w:type="spellEnd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статусов - высокий, средний, низкий и неопределенного уровня защиты. Учитывая специфику каждого из видов животноводства, установление уровней </w:t>
            </w:r>
            <w:proofErr w:type="spellStart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зоосанитарной</w:t>
            </w:r>
            <w:proofErr w:type="spellEnd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защиты, определенных в Законе, целесообразно предусмотреть в Ветеринарных правилах определения </w:t>
            </w:r>
            <w:proofErr w:type="spellStart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зоосанитарного</w:t>
            </w:r>
            <w:proofErr w:type="spellEnd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статуса объектов в отношении каждого вида животноводства индивидуально. </w:t>
            </w:r>
          </w:p>
          <w:p w:rsidR="00704ACB" w:rsidRPr="002B5A3D" w:rsidRDefault="00ED28AC" w:rsidP="00ED28A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соответствии с законопроектом, определение </w:t>
            </w:r>
            <w:proofErr w:type="spellStart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зоосанитарного</w:t>
            </w:r>
            <w:proofErr w:type="spellEnd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статуса объектов будет осуществляться федеральным органом исполнительной власти в области ветеринарного надзора по согласованию с исполнительными органами субъектов Российской Федерации в области ветеринарии</w:t>
            </w:r>
          </w:p>
        </w:tc>
        <w:tc>
          <w:tcPr>
            <w:tcW w:w="1843" w:type="dxa"/>
          </w:tcPr>
          <w:p w:rsidR="00ED28AC" w:rsidRPr="002B5A3D" w:rsidRDefault="00ED28AC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депутаты</w:t>
            </w:r>
            <w:proofErr w:type="gramEnd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 Государственной Думы РФ</w:t>
            </w:r>
          </w:p>
          <w:p w:rsidR="00704ACB" w:rsidRPr="002B5A3D" w:rsidRDefault="00ED28AC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В.И. Кашин, В.Н. Плотников, О.А. Нилов, Н.А. Гончаров, В.И. Егоров, А.А. Аникеев, Н.И. Васильев, А.П. </w:t>
            </w:r>
            <w:proofErr w:type="spellStart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Езубов</w:t>
            </w:r>
            <w:proofErr w:type="spellEnd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, А.Ф. Лавриненко, И.И. </w:t>
            </w:r>
            <w:proofErr w:type="spellStart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Лоор</w:t>
            </w:r>
            <w:proofErr w:type="spellEnd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, Д.Н. Лоцманов, Н.В. Панков, А.А. Поляков, М.Н. Прусакова, И.Н. </w:t>
            </w:r>
            <w:proofErr w:type="spellStart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Руденский</w:t>
            </w:r>
            <w:proofErr w:type="spellEnd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, Р.И. Сулейманов, С.В. </w:t>
            </w:r>
            <w:proofErr w:type="spellStart"/>
            <w:r w:rsidRPr="002B5A3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Яхнюк</w:t>
            </w:r>
            <w:proofErr w:type="spellEnd"/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1B020D">
        <w:tc>
          <w:tcPr>
            <w:tcW w:w="14879" w:type="dxa"/>
            <w:gridSpan w:val="6"/>
          </w:tcPr>
          <w:p w:rsidR="00964F75" w:rsidRPr="00A663E6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C81E5C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964F75" w:rsidRPr="00A663E6" w:rsidRDefault="00FE642B" w:rsidP="00080368">
            <w:pPr>
              <w:pStyle w:val="3"/>
              <w:shd w:val="clear" w:color="auto" w:fill="FFFFFF"/>
              <w:spacing w:before="0" w:beforeAutospacing="0" w:after="0" w:afterAutospacing="0" w:line="270" w:lineRule="atLeast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B5A3D">
              <w:rPr>
                <w:b w:val="0"/>
                <w:bCs w:val="0"/>
                <w:color w:val="000000" w:themeColor="text1"/>
                <w:sz w:val="22"/>
                <w:szCs w:val="24"/>
              </w:rPr>
              <w:t xml:space="preserve">№ 443565-8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и Федеральный закон «О бесплатной юридической помощи в Российской Федерации» (в части права лиц, потерявших в </w:t>
            </w:r>
            <w:r w:rsidRPr="002B5A3D">
              <w:rPr>
                <w:b w:val="0"/>
                <w:bCs w:val="0"/>
                <w:color w:val="000000" w:themeColor="text1"/>
                <w:sz w:val="22"/>
                <w:szCs w:val="24"/>
              </w:rPr>
              <w:lastRenderedPageBreak/>
              <w:t>период обучения обоих родителей или единственного родителя, на получение бесплатной юридической помощи)</w:t>
            </w:r>
          </w:p>
        </w:tc>
        <w:tc>
          <w:tcPr>
            <w:tcW w:w="5811" w:type="dxa"/>
          </w:tcPr>
          <w:p w:rsidR="00964F75" w:rsidRPr="00A663E6" w:rsidRDefault="00FE642B" w:rsidP="005D2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 разработан в целях обеспечения дополнительных гарантий по социальной поддержке лиц, потерявших в период обучения обоих родителей или единственного родителя, путем предоставления им права на получение бесплатной юридической помощи по вопросам, связанным с реализацией и защитой их наследственных прав, возникших по причине смерти обоих родителей или единственного родителя, права на образование, гарантированного статьей 6 Федерального закона № 159-ФЗ</w:t>
            </w:r>
          </w:p>
        </w:tc>
        <w:tc>
          <w:tcPr>
            <w:tcW w:w="1843" w:type="dxa"/>
          </w:tcPr>
          <w:p w:rsidR="00964F75" w:rsidRPr="00A663E6" w:rsidRDefault="00FE642B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Санкт-Петербурга</w:t>
            </w:r>
          </w:p>
        </w:tc>
        <w:tc>
          <w:tcPr>
            <w:tcW w:w="1701" w:type="dxa"/>
          </w:tcPr>
          <w:p w:rsidR="00785312" w:rsidRPr="00FE642B" w:rsidRDefault="00785312" w:rsidP="00785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964F75" w:rsidRPr="00A663E6" w:rsidRDefault="00FE642B" w:rsidP="00785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</w:t>
            </w:r>
            <w:r w:rsidR="00785312"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поддерживает законопроект</w:t>
            </w: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условии его доработки</w:t>
            </w:r>
          </w:p>
        </w:tc>
        <w:tc>
          <w:tcPr>
            <w:tcW w:w="1701" w:type="dxa"/>
          </w:tcPr>
          <w:p w:rsidR="00964F75" w:rsidRPr="00A663E6" w:rsidRDefault="00EE1232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534F7" w:rsidRPr="007D6443" w:rsidTr="00A33A9C">
        <w:tc>
          <w:tcPr>
            <w:tcW w:w="674" w:type="dxa"/>
          </w:tcPr>
          <w:p w:rsidR="002534F7" w:rsidRPr="00A663E6" w:rsidRDefault="00C81E5C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9" w:type="dxa"/>
          </w:tcPr>
          <w:p w:rsidR="002534F7" w:rsidRPr="00A663E6" w:rsidRDefault="00FE642B" w:rsidP="00B50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714687-8 «О внесении изменений в отдельные законодательные акты Российской Федерации» (в части оказания социально-психологических услуг с целью примирения супругов, расторгающих брак в судебном порядке)</w:t>
            </w:r>
          </w:p>
        </w:tc>
        <w:tc>
          <w:tcPr>
            <w:tcW w:w="5811" w:type="dxa"/>
          </w:tcPr>
          <w:p w:rsidR="002534F7" w:rsidRPr="00A663E6" w:rsidRDefault="00FE642B" w:rsidP="002534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Действующим семейным законодательством предусматривается, что суд при рассмотрении дела о расторжении брака при отсутствии согласия одного из супругов на расторжение брака вправе принять меры к примирению супругов и назначить супругам срок для примирения в пределах трех месяцев. Настоящим проектом федерального закона вводится обязанность суда применить указанные меры, а также вводится аналогичное регулирование и в отношении иных дел, связанных с расторжением брака в судебном порядке. Дополнительно законопроектом уточняются нормы, касающиеся мер по примирению супругов. Законопроект не влечет излишнего вмешательства государства в жизнь семьи: в случае отказа от реализации мер по примирению или </w:t>
            </w:r>
            <w:proofErr w:type="spellStart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недостижения</w:t>
            </w:r>
            <w:proofErr w:type="spellEnd"/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их целей, брак будет расторгнут по истечении трех месяцев</w:t>
            </w:r>
          </w:p>
        </w:tc>
        <w:tc>
          <w:tcPr>
            <w:tcW w:w="1843" w:type="dxa"/>
          </w:tcPr>
          <w:p w:rsidR="00FE642B" w:rsidRDefault="00FE642B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</w:t>
            </w:r>
            <w:proofErr w:type="gramEnd"/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FE642B" w:rsidRDefault="00FE642B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Антропенко</w:t>
            </w:r>
          </w:p>
          <w:p w:rsidR="00FE642B" w:rsidRDefault="00FE642B" w:rsidP="00FE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</w:t>
            </w:r>
            <w:proofErr w:type="gramEnd"/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2534F7" w:rsidRPr="00A663E6" w:rsidRDefault="00FE642B" w:rsidP="00FE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Перминов</w:t>
            </w:r>
          </w:p>
        </w:tc>
        <w:tc>
          <w:tcPr>
            <w:tcW w:w="1701" w:type="dxa"/>
          </w:tcPr>
          <w:p w:rsidR="002534F7" w:rsidRPr="00A663E6" w:rsidRDefault="002534F7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2534F7" w:rsidRPr="00A663E6" w:rsidRDefault="00FE642B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C81E5C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964F75" w:rsidRPr="00A663E6" w:rsidRDefault="00FE642B" w:rsidP="00C4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725247-8 «О внесении изменения в статью 11.1 Федерального закона «О социальной защите инвалидов в Российской Федерации» (в части увеличения размера ежегодной денежной компенсации на содержание и ветеринарное обслуживание собак-проводников)</w:t>
            </w:r>
          </w:p>
        </w:tc>
        <w:tc>
          <w:tcPr>
            <w:tcW w:w="5811" w:type="dxa"/>
          </w:tcPr>
          <w:p w:rsidR="00FE642B" w:rsidRPr="002B5A3D" w:rsidRDefault="00FE642B" w:rsidP="00FE642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Размер компенсации на содержание и ветеринарное обслуживание собак-проводников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По информации Российской школы подготовки собак-проводников Общероссийской общественной организации инвалидов «Всероссийское ордена Трудового Красного Знамени общество слепых», затраты на содержание и ветеринарное обслуживание собаки-проводника составляют в среднем по России 94 000 рублей в год.</w:t>
            </w:r>
          </w:p>
          <w:p w:rsidR="00964F75" w:rsidRPr="00A663E6" w:rsidRDefault="00FE642B" w:rsidP="00FE64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3D">
              <w:rPr>
                <w:rFonts w:ascii="Times New Roman" w:hAnsi="Times New Roman" w:cs="Times New Roman"/>
                <w:color w:val="000000" w:themeColor="text1"/>
                <w:szCs w:val="24"/>
              </w:rPr>
              <w:t>Учитывая, что предоставление ежегодной денежной компенсации на содержание и ветеринарное обслуживание собак-проводников является расходным обязательством Российской Федерации, в целях усиления социальной защиты инвалидов законопроектом предлагается внести изменения в части увеличения размера ежегодной денежной компенсации на содержание и ветеринарное обслуживание собак-проводников (сохранив ежегодную индексацию)</w:t>
            </w:r>
          </w:p>
        </w:tc>
        <w:tc>
          <w:tcPr>
            <w:tcW w:w="1843" w:type="dxa"/>
          </w:tcPr>
          <w:p w:rsidR="00964F75" w:rsidRPr="00A663E6" w:rsidRDefault="00FE642B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4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Тюменская областная Дума</w:t>
            </w:r>
          </w:p>
        </w:tc>
        <w:tc>
          <w:tcPr>
            <w:tcW w:w="1701" w:type="dxa"/>
          </w:tcPr>
          <w:p w:rsidR="00FE642B" w:rsidRPr="00FE642B" w:rsidRDefault="00FE642B" w:rsidP="00FE6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A83318" w:rsidRDefault="00A83318" w:rsidP="00FE6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</w:t>
            </w:r>
          </w:p>
          <w:p w:rsidR="00964F75" w:rsidRPr="00A663E6" w:rsidRDefault="00FE642B" w:rsidP="00FE6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FE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 законопроект</w:t>
            </w:r>
          </w:p>
        </w:tc>
        <w:tc>
          <w:tcPr>
            <w:tcW w:w="1701" w:type="dxa"/>
          </w:tcPr>
          <w:p w:rsidR="00964F75" w:rsidRPr="00A663E6" w:rsidRDefault="00FE642B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2B" w:rsidRDefault="0046562B" w:rsidP="002926C8">
      <w:pPr>
        <w:spacing w:after="0" w:line="240" w:lineRule="auto"/>
      </w:pPr>
      <w:r>
        <w:separator/>
      </w:r>
    </w:p>
  </w:endnote>
  <w:endnote w:type="continuationSeparator" w:id="0">
    <w:p w:rsidR="0046562B" w:rsidRDefault="0046562B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2B" w:rsidRDefault="0046562B" w:rsidP="002926C8">
      <w:pPr>
        <w:spacing w:after="0" w:line="240" w:lineRule="auto"/>
      </w:pPr>
      <w:r>
        <w:separator/>
      </w:r>
    </w:p>
  </w:footnote>
  <w:footnote w:type="continuationSeparator" w:id="0">
    <w:p w:rsidR="0046562B" w:rsidRDefault="0046562B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18">
          <w:rPr>
            <w:noProof/>
          </w:rPr>
          <w:t>3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68A"/>
    <w:rsid w:val="001308BA"/>
    <w:rsid w:val="0013774F"/>
    <w:rsid w:val="001401F9"/>
    <w:rsid w:val="00140BAF"/>
    <w:rsid w:val="001415FE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398E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5A3D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49AB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063BC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562B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6D3C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847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5312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318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1E5C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B7D73"/>
    <w:rsid w:val="00EC0B75"/>
    <w:rsid w:val="00EC1343"/>
    <w:rsid w:val="00EC670E"/>
    <w:rsid w:val="00ED045E"/>
    <w:rsid w:val="00ED28AC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12E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42B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C573-7F01-4BCB-A32A-AD29CEB0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144</cp:revision>
  <cp:lastPrinted>2016-03-11T04:22:00Z</cp:lastPrinted>
  <dcterms:created xsi:type="dcterms:W3CDTF">2015-03-11T04:16:00Z</dcterms:created>
  <dcterms:modified xsi:type="dcterms:W3CDTF">2024-10-23T10:12:00Z</dcterms:modified>
</cp:coreProperties>
</file>